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3B" w:rsidRPr="005165D7" w:rsidRDefault="002E0AEB" w:rsidP="00A44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D7">
        <w:rPr>
          <w:rFonts w:ascii="Times New Roman" w:hAnsi="Times New Roman" w:cs="Times New Roman"/>
          <w:b/>
        </w:rPr>
        <w:t>Сведения о проведенных контрольных мероприятиях и их результатах</w:t>
      </w:r>
    </w:p>
    <w:p w:rsidR="002E0AEB" w:rsidRPr="005165D7" w:rsidRDefault="002E0AEB" w:rsidP="00A442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65D7">
        <w:rPr>
          <w:rFonts w:ascii="Times New Roman" w:hAnsi="Times New Roman" w:cs="Times New Roman"/>
          <w:b/>
        </w:rPr>
        <w:t>13.10.2015г.</w:t>
      </w:r>
    </w:p>
    <w:tbl>
      <w:tblPr>
        <w:tblStyle w:val="a3"/>
        <w:tblpPr w:leftFromText="180" w:rightFromText="180" w:vertAnchor="text" w:horzAnchor="page" w:tblpX="553" w:tblpY="286"/>
        <w:tblW w:w="11165" w:type="dxa"/>
        <w:tblLook w:val="04A0"/>
      </w:tblPr>
      <w:tblGrid>
        <w:gridCol w:w="2106"/>
        <w:gridCol w:w="2878"/>
        <w:gridCol w:w="1746"/>
        <w:gridCol w:w="2578"/>
        <w:gridCol w:w="1857"/>
      </w:tblGrid>
      <w:tr w:rsidR="00A61F6F" w:rsidRPr="005165D7" w:rsidTr="00F938CF">
        <w:tc>
          <w:tcPr>
            <w:tcW w:w="2106" w:type="dxa"/>
          </w:tcPr>
          <w:p w:rsidR="00DB0477" w:rsidRPr="005165D7" w:rsidRDefault="00DB0477" w:rsidP="00A4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осуществляющего проведение контрольного мероприятия</w:t>
            </w:r>
          </w:p>
        </w:tc>
        <w:tc>
          <w:tcPr>
            <w:tcW w:w="2878" w:type="dxa"/>
          </w:tcPr>
          <w:p w:rsidR="00DB0477" w:rsidRPr="005165D7" w:rsidRDefault="00DB0477" w:rsidP="00A4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b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746" w:type="dxa"/>
          </w:tcPr>
          <w:p w:rsidR="00DB0477" w:rsidRPr="005165D7" w:rsidRDefault="00DB0477" w:rsidP="00A4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2578" w:type="dxa"/>
          </w:tcPr>
          <w:p w:rsidR="00DB0477" w:rsidRPr="005165D7" w:rsidRDefault="00DB0477" w:rsidP="00A4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</w:t>
            </w:r>
          </w:p>
        </w:tc>
        <w:tc>
          <w:tcPr>
            <w:tcW w:w="1857" w:type="dxa"/>
          </w:tcPr>
          <w:p w:rsidR="00DB0477" w:rsidRPr="005165D7" w:rsidRDefault="00DB0477" w:rsidP="00A44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Мероприятия, проведенные по результатам контрольного мероприятия </w:t>
            </w:r>
          </w:p>
        </w:tc>
      </w:tr>
      <w:tr w:rsidR="00A61F6F" w:rsidRPr="005165D7" w:rsidTr="00F938CF">
        <w:tc>
          <w:tcPr>
            <w:tcW w:w="2106" w:type="dxa"/>
          </w:tcPr>
          <w:p w:rsidR="00DB0477" w:rsidRPr="005165D7" w:rsidRDefault="00DB0477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УПФР Арзгирского района</w:t>
            </w:r>
          </w:p>
        </w:tc>
        <w:tc>
          <w:tcPr>
            <w:tcW w:w="2878" w:type="dxa"/>
          </w:tcPr>
          <w:p w:rsidR="00DB0477" w:rsidRPr="005165D7" w:rsidRDefault="00DB0477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исчисления, полноты и своевременности уплаты </w:t>
            </w:r>
            <w:proofErr w:type="gramStart"/>
            <w:r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перечисления) страховых взносов на обязательное пенсионное страхование в Пенсионный фонд РФ, страховых взносов на обязательное медицинское страхование в Федеральный фонд обязательного медицинского страхования и территориальные фонды обязательного страхования плательщиком страховых взносов</w:t>
            </w:r>
          </w:p>
        </w:tc>
        <w:tc>
          <w:tcPr>
            <w:tcW w:w="1746" w:type="dxa"/>
          </w:tcPr>
          <w:p w:rsidR="00DB0477" w:rsidRPr="005165D7" w:rsidRDefault="00DB0477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27.01.2015г.- 16.03.2015г.</w:t>
            </w:r>
          </w:p>
        </w:tc>
        <w:tc>
          <w:tcPr>
            <w:tcW w:w="2578" w:type="dxa"/>
          </w:tcPr>
          <w:p w:rsidR="00DB0477" w:rsidRPr="005165D7" w:rsidRDefault="00A61F6F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Предоставление плательщиком недостоверных сведений, необходимых для осуществления индивидуального учета в системе обязательного пенсионного страхования о страховом стаже.</w:t>
            </w:r>
          </w:p>
        </w:tc>
        <w:tc>
          <w:tcPr>
            <w:tcW w:w="1857" w:type="dxa"/>
          </w:tcPr>
          <w:p w:rsidR="00DB0477" w:rsidRPr="005165D7" w:rsidRDefault="00A61F6F" w:rsidP="00A4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Произведено доначисление страховых взносов, у</w:t>
            </w:r>
            <w:r w:rsidR="00A0265B" w:rsidRPr="005165D7">
              <w:rPr>
                <w:rFonts w:ascii="Times New Roman" w:hAnsi="Times New Roman" w:cs="Times New Roman"/>
                <w:sz w:val="20"/>
                <w:szCs w:val="20"/>
              </w:rPr>
              <w:t>точнение и корректировк</w:t>
            </w: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</w:p>
        </w:tc>
      </w:tr>
      <w:tr w:rsidR="00A61F6F" w:rsidRPr="005165D7" w:rsidTr="00F938CF">
        <w:tc>
          <w:tcPr>
            <w:tcW w:w="2106" w:type="dxa"/>
          </w:tcPr>
          <w:p w:rsidR="00DB0477" w:rsidRPr="005165D7" w:rsidRDefault="00DB0477" w:rsidP="00A44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Контрольно-счетный орган Арзгирского муниципального органа Ставропольского</w:t>
            </w:r>
          </w:p>
        </w:tc>
        <w:tc>
          <w:tcPr>
            <w:tcW w:w="2878" w:type="dxa"/>
          </w:tcPr>
          <w:p w:rsidR="00DB0477" w:rsidRPr="005165D7" w:rsidRDefault="00921BAB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Анализ и оценка информации по планируемых к заключению, заключенным и исполненным контрактам</w:t>
            </w:r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в части соблюдения Заказчиком </w:t>
            </w:r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(муниципальным учреждением),  МКДОУ </w:t>
            </w:r>
            <w:proofErr w:type="spellStart"/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/с 3 13 с. Арзгир Арзгирского района Ставропольского края законодательство </w:t>
            </w: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о контрактной системе в  сфере закупок товаров, работ, услуг  при формировании, утверждении, размещении/опубликовании</w:t>
            </w:r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 планов-графиков на 2014,2015</w:t>
            </w:r>
            <w:proofErr w:type="gramStart"/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End"/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(1 полугодие)</w:t>
            </w:r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6" w:type="dxa"/>
          </w:tcPr>
          <w:p w:rsidR="00DB0477" w:rsidRPr="005165D7" w:rsidRDefault="00DB0477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24.07.2015г.- 10.08.2015г.</w:t>
            </w:r>
          </w:p>
        </w:tc>
        <w:tc>
          <w:tcPr>
            <w:tcW w:w="2578" w:type="dxa"/>
          </w:tcPr>
          <w:p w:rsidR="0072496E" w:rsidRPr="005165D7" w:rsidRDefault="0072496E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477" w:rsidRPr="005165D7" w:rsidRDefault="0072496E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21BAB" w:rsidRPr="005165D7">
              <w:rPr>
                <w:rFonts w:ascii="Times New Roman" w:hAnsi="Times New Roman" w:cs="Times New Roman"/>
                <w:sz w:val="20"/>
                <w:szCs w:val="20"/>
              </w:rPr>
              <w:t>В нарушении</w:t>
            </w:r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 п.1 ст. 21 Закона № 44-фз в план-график МКДОУ </w:t>
            </w:r>
            <w:proofErr w:type="spellStart"/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>/с № 13 с. Арзгир на 2015г. включена сумма закупок по КБК 290 №Прочие расходы», в сумме 5,0 тыс</w:t>
            </w:r>
            <w:proofErr w:type="gramStart"/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>уб. на оплату налогов, не являющихся закупками товаров , работ, ус</w:t>
            </w: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луг, и учтены в совокупном годов</w:t>
            </w:r>
            <w:r w:rsidR="0023287E" w:rsidRPr="005165D7">
              <w:rPr>
                <w:rFonts w:ascii="Times New Roman" w:hAnsi="Times New Roman" w:cs="Times New Roman"/>
                <w:sz w:val="20"/>
                <w:szCs w:val="20"/>
              </w:rPr>
              <w:t>ом объеме закупок на 2015г.</w:t>
            </w:r>
          </w:p>
          <w:p w:rsidR="0072496E" w:rsidRPr="005165D7" w:rsidRDefault="0072496E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Кроме того, при планировании закупок у единственного поставщика в соответствии с п.4 и 5 ч.1 ст.93 ФЗ № 44-фз, в плане-графике на 2015г., опубликованном 14.01.2015г., закупок товаров, работ, услуг указано на 12,54896 тыс. руб. больше,  чем предусмотрено плановыми назначениями на закупку товаров, работ, услуг на 2015г.</w:t>
            </w:r>
          </w:p>
          <w:p w:rsidR="0072496E" w:rsidRPr="005165D7" w:rsidRDefault="0072496E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3) В нарушении п. 9 </w:t>
            </w:r>
            <w:proofErr w:type="spellStart"/>
            <w:proofErr w:type="gramStart"/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 94 Закона № 44-фз, п.3 постановления правительства РФ № 1093 от 28.11.2013г.,</w:t>
            </w:r>
            <w:r w:rsidR="00D465B5" w:rsidRPr="005165D7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3F53F2"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 о поставленном товаре, выполненной работе или об оказанной услуге не </w:t>
            </w:r>
            <w:r w:rsidR="003F53F2" w:rsidRPr="0051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отражаются МКДОУ детсад № 13 с. Арзгир Арзгирского района в отчете, размещаемом в единой информационной системе.</w:t>
            </w:r>
          </w:p>
          <w:p w:rsidR="0072496E" w:rsidRPr="005165D7" w:rsidRDefault="0072496E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DB0477" w:rsidRPr="005165D7" w:rsidRDefault="004E6DA4" w:rsidP="00A4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Нарушения устранены </w:t>
            </w:r>
          </w:p>
        </w:tc>
      </w:tr>
      <w:tr w:rsidR="00A61F6F" w:rsidRPr="005165D7" w:rsidTr="00F938CF">
        <w:tc>
          <w:tcPr>
            <w:tcW w:w="2106" w:type="dxa"/>
          </w:tcPr>
          <w:p w:rsidR="00F938CF" w:rsidRPr="005165D7" w:rsidRDefault="00F938CF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</w:t>
            </w:r>
            <w:proofErr w:type="gramEnd"/>
            <w:r w:rsidRPr="005165D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 администрации муниципального района Ставропольского края</w:t>
            </w:r>
          </w:p>
        </w:tc>
        <w:tc>
          <w:tcPr>
            <w:tcW w:w="2878" w:type="dxa"/>
          </w:tcPr>
          <w:p w:rsidR="00F938CF" w:rsidRPr="005165D7" w:rsidRDefault="00F938CF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Соблюдение заказчиком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46" w:type="dxa"/>
          </w:tcPr>
          <w:p w:rsidR="00F938CF" w:rsidRPr="005165D7" w:rsidRDefault="00F938CF" w:rsidP="00A4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09.06.2015г. – 10.06.2015г.</w:t>
            </w:r>
          </w:p>
        </w:tc>
        <w:tc>
          <w:tcPr>
            <w:tcW w:w="2578" w:type="dxa"/>
          </w:tcPr>
          <w:p w:rsidR="00F938CF" w:rsidRPr="005165D7" w:rsidRDefault="00F938CF" w:rsidP="00A4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D7">
              <w:rPr>
                <w:rFonts w:ascii="Times New Roman" w:hAnsi="Times New Roman" w:cs="Times New Roman"/>
                <w:sz w:val="20"/>
                <w:szCs w:val="20"/>
              </w:rPr>
              <w:t>Выявленных нарушений нет.</w:t>
            </w:r>
          </w:p>
        </w:tc>
        <w:tc>
          <w:tcPr>
            <w:tcW w:w="1857" w:type="dxa"/>
          </w:tcPr>
          <w:p w:rsidR="00F938CF" w:rsidRPr="005165D7" w:rsidRDefault="00F938CF" w:rsidP="00A44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AEB" w:rsidRPr="005165D7" w:rsidRDefault="002E0AEB" w:rsidP="00A442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0AEB" w:rsidRPr="005165D7" w:rsidRDefault="002E0AEB" w:rsidP="00A4423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E0AEB" w:rsidRPr="005165D7" w:rsidSect="0014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>
    <w:useFELayout/>
  </w:compat>
  <w:rsids>
    <w:rsidRoot w:val="002E0AEB"/>
    <w:rsid w:val="00146B3B"/>
    <w:rsid w:val="0023287E"/>
    <w:rsid w:val="002E0AEB"/>
    <w:rsid w:val="00324FC2"/>
    <w:rsid w:val="003F53F2"/>
    <w:rsid w:val="004E6DA4"/>
    <w:rsid w:val="005165D7"/>
    <w:rsid w:val="0072496E"/>
    <w:rsid w:val="00921BAB"/>
    <w:rsid w:val="00A0265B"/>
    <w:rsid w:val="00A4423B"/>
    <w:rsid w:val="00A61F6F"/>
    <w:rsid w:val="00D465B5"/>
    <w:rsid w:val="00DB0477"/>
    <w:rsid w:val="00F9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AB75-E0BD-4A81-A73F-7DF5857D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13</dc:creator>
  <cp:keywords/>
  <dc:description/>
  <cp:lastModifiedBy>д/с 13</cp:lastModifiedBy>
  <cp:revision>10</cp:revision>
  <dcterms:created xsi:type="dcterms:W3CDTF">2015-10-13T08:24:00Z</dcterms:created>
  <dcterms:modified xsi:type="dcterms:W3CDTF">2015-10-16T07:57:00Z</dcterms:modified>
</cp:coreProperties>
</file>