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BF30BB" w:rsidRPr="00BF30BB" w:rsidTr="00BF30B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7"/>
              </w:rPr>
              <w:t>Сведения о проведенных контрольных мероприятиях и их результатах</w:t>
            </w:r>
          </w:p>
        </w:tc>
      </w:tr>
      <w:tr w:rsidR="00BF30BB" w:rsidRPr="00BF30BB" w:rsidTr="00BF30BB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30.12.2019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07304004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2604004523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260401001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Период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2019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Учреждением - МУНИЦИПАЛЬНОЕ КАЗЕННОЕ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</w:t>
            </w: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ИНН 2604004523</w:t>
            </w: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br/>
              <w:t>КПП 260401001</w:t>
            </w:r>
          </w:p>
        </w:tc>
      </w:tr>
    </w:tbl>
    <w:p w:rsidR="00BF30BB" w:rsidRPr="00BF30BB" w:rsidRDefault="00BF30BB" w:rsidP="00BF30BB">
      <w:pPr>
        <w:spacing w:after="240" w:line="240" w:lineRule="auto"/>
        <w:rPr>
          <w:rFonts w:ascii="Arial" w:eastAsia="Times New Roman" w:hAnsi="Arial" w:cs="Arial"/>
          <w:color w:val="4A4A4A"/>
          <w:sz w:val="18"/>
          <w:szCs w:val="1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  <w:gridCol w:w="1937"/>
        <w:gridCol w:w="1507"/>
        <w:gridCol w:w="1948"/>
        <w:gridCol w:w="1885"/>
      </w:tblGrid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</w:pPr>
            <w:r w:rsidRPr="00BF30BB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</w:rPr>
              <w:t>Мероприятия, проведенные по результатам контрольного мероприятия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Ставропольскому краю (по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Буденновскому</w:t>
            </w:r>
            <w:proofErr w:type="spell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,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Арзгирскому</w:t>
            </w:r>
            <w:proofErr w:type="spell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и Новоселицкому районам</w:t>
            </w:r>
            <w:proofErr w:type="gram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осуществление надзора за выполнением требований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01.03.2019 - 29.03.2019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-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Прокуратура Арзгирского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проверка соблюдения законодательства о закупках товаров, работ и услуг для обеспечения нужд МКДОУ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</w:t>
            </w:r>
            <w:proofErr w:type="spell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/с №13 с. </w:t>
            </w: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Арзгир, а также качества поставляемых продуктов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18.03.2019 - 18.03.2019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в журнале бракеража скоропортящихся продуктов условия хранения и конечный срок реализации указывался не по </w:t>
            </w: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 xml:space="preserve">маркировочному ярлыку; расчет С-витаминизации третьих блюд вводимого препарата одинаково, при норме35 мг на порцию детям от 1-3 лет и 3-6 лет 50 мг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исправлено в соответствии с требованиями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lastRenderedPageBreak/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Прокуратура Арзгирского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соблюдение законодательства в сфере санитарно-эпидемиологического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24.06.2019 - 24.06.2019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proofErr w:type="gram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нарушение целостности асфальтного покрытия во дворе МКДОУ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д</w:t>
            </w:r>
            <w:proofErr w:type="spell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/с №13 с. Арзгир 4 теневых навеса на игровых площадках имеют площадь менее 1 кв. метра на 1 ребенка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написано отношение в ОО ААМР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Прокуратура Арзгирского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соблюдение законодательства о безопасности детей 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13.05.2019 - 13.05.2019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нет договора со специализированной организацией для выполнения услуг в сфере охраны и организации контрольно-пропускного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заключить договор со специализированной организацией для выполнения услуг в сфере охраны и организации контрольно-пропускного режима до 01.09.2020 г.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Финансовое управление администрации Арзгирского муниципального района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соблюдение требований законодательства о размещении заказов и контрактной системе в сфере закупок товаров, работ</w:t>
            </w:r>
            <w:proofErr w:type="gram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,</w:t>
            </w:r>
            <w:proofErr w:type="gram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услуг.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01.08.2019 - 29.08.2019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не во всех договорах указано, что цена договора является твердой и определяется на весь срок исполнения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исправлено</w:t>
            </w:r>
          </w:p>
        </w:tc>
      </w:tr>
      <w:tr w:rsidR="00BF30BB" w:rsidRPr="00BF30BB" w:rsidTr="00BF30BB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 </w:t>
            </w:r>
          </w:p>
        </w:tc>
      </w:tr>
      <w:tr w:rsidR="00BF30BB" w:rsidRPr="00BF30BB" w:rsidTr="00BF30B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Прокуратура Арзгирского района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исполнение требований законодательства об охране жизни 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30.10.2019 - 30.10.2019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нет проекта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молниезащиты</w:t>
            </w:r>
            <w:proofErr w:type="spellEnd"/>
            <w:proofErr w:type="gram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,</w:t>
            </w:r>
            <w:proofErr w:type="gram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согласованного с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энергоснабжающей</w:t>
            </w:r>
            <w:proofErr w:type="spellEnd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 организацией и инспекцией противопожарной охраны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30BB" w:rsidRPr="00BF30BB" w:rsidRDefault="00BF30BB" w:rsidP="00BF30B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 xml:space="preserve">до 01.09.2020 г. разработать и утвердить проекты </w:t>
            </w:r>
            <w:proofErr w:type="spellStart"/>
            <w:r w:rsidRPr="00BF30BB">
              <w:rPr>
                <w:rFonts w:ascii="Arial" w:eastAsia="Times New Roman" w:hAnsi="Arial" w:cs="Arial"/>
                <w:color w:val="4A4A4A"/>
                <w:sz w:val="18"/>
                <w:szCs w:val="18"/>
              </w:rPr>
              <w:t>молниезащиты</w:t>
            </w:r>
            <w:proofErr w:type="spellEnd"/>
          </w:p>
        </w:tc>
      </w:tr>
    </w:tbl>
    <w:p w:rsidR="00942EB8" w:rsidRDefault="00942EB8"/>
    <w:sectPr w:rsidR="0094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0BB"/>
    <w:rsid w:val="00942EB8"/>
    <w:rsid w:val="00B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HP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arz21</dc:creator>
  <cp:keywords/>
  <dc:description/>
  <cp:lastModifiedBy>arz21</cp:lastModifiedBy>
  <cp:revision>3</cp:revision>
  <dcterms:created xsi:type="dcterms:W3CDTF">2019-12-30T12:15:00Z</dcterms:created>
  <dcterms:modified xsi:type="dcterms:W3CDTF">2019-12-30T12:15:00Z</dcterms:modified>
</cp:coreProperties>
</file>