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939" w:rsidRPr="00363939" w:rsidRDefault="00C761F8" w:rsidP="009C34B1">
      <w:pPr>
        <w:pStyle w:val="2"/>
        <w:spacing w:before="0" w:line="240" w:lineRule="auto"/>
        <w:jc w:val="center"/>
        <w:rPr>
          <w:rFonts w:ascii="Monotype Corsiva" w:eastAsia="Times New Roman" w:hAnsi="Monotype Corsiva" w:cs="Times New Roman"/>
          <w:color w:val="000099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color w:val="000099"/>
          <w:sz w:val="52"/>
          <w:szCs w:val="52"/>
          <w:lang w:eastAsia="ru-RU"/>
        </w:rPr>
        <w:t>«</w:t>
      </w:r>
      <w:r w:rsidR="00363939" w:rsidRPr="00363939">
        <w:rPr>
          <w:rFonts w:ascii="Monotype Corsiva" w:eastAsia="Times New Roman" w:hAnsi="Monotype Corsiva" w:cs="Times New Roman"/>
          <w:color w:val="000099"/>
          <w:sz w:val="52"/>
          <w:szCs w:val="52"/>
          <w:lang w:eastAsia="ru-RU"/>
        </w:rPr>
        <w:t xml:space="preserve">Как живет наша группа «Кроха» </w:t>
      </w:r>
    </w:p>
    <w:p w:rsidR="00165D0A" w:rsidRPr="00363939" w:rsidRDefault="00363939" w:rsidP="009C34B1">
      <w:pPr>
        <w:pStyle w:val="2"/>
        <w:spacing w:before="0" w:line="240" w:lineRule="auto"/>
        <w:jc w:val="center"/>
        <w:rPr>
          <w:rFonts w:ascii="Monotype Corsiva" w:eastAsia="Times New Roman" w:hAnsi="Monotype Corsiva" w:cs="Times New Roman"/>
          <w:color w:val="000099"/>
          <w:sz w:val="52"/>
          <w:szCs w:val="52"/>
          <w:lang w:eastAsia="ru-RU"/>
        </w:rPr>
      </w:pPr>
      <w:r w:rsidRPr="00363939">
        <w:rPr>
          <w:rFonts w:ascii="Monotype Corsiva" w:eastAsia="Times New Roman" w:hAnsi="Monotype Corsiva" w:cs="Times New Roman"/>
          <w:color w:val="000099"/>
          <w:sz w:val="52"/>
          <w:szCs w:val="52"/>
          <w:lang w:eastAsia="ru-RU"/>
        </w:rPr>
        <w:t>в детском саду</w:t>
      </w:r>
      <w:r w:rsidR="00C761F8">
        <w:rPr>
          <w:rFonts w:ascii="Monotype Corsiva" w:eastAsia="Times New Roman" w:hAnsi="Monotype Corsiva" w:cs="Times New Roman"/>
          <w:color w:val="000099"/>
          <w:sz w:val="52"/>
          <w:szCs w:val="52"/>
          <w:lang w:eastAsia="ru-RU"/>
        </w:rPr>
        <w:t>»</w:t>
      </w:r>
    </w:p>
    <w:p w:rsidR="00165D0A" w:rsidRPr="00363939" w:rsidRDefault="00165D0A" w:rsidP="009C34B1">
      <w:pPr>
        <w:shd w:val="clear" w:color="auto" w:fill="FFFFFF"/>
        <w:spacing w:line="240" w:lineRule="auto"/>
        <w:contextualSpacing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EF5B35" w:rsidRPr="00EF5B35" w:rsidRDefault="00EF5B35" w:rsidP="00363939">
      <w:pPr>
        <w:shd w:val="clear" w:color="auto" w:fill="FFFFFF"/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Ранний возраст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 буквальном смысле начало. Ребенок  только входит в мир отношений, он не опытен и очень доверчив. Наша задача – помочь ему сохранить эту доверчивость, полюбить тех, кто неустанно заботиться о нем, создать  бодрое, жизнерадостное настроение – все это необходимо для всестороннего и гармоничного развития в последующие годы. В младшем возрасте решающее значение для правильного, всестороннего развития ребенка имеет состояние его здоровья.</w:t>
      </w:r>
    </w:p>
    <w:p w:rsidR="00EF5B35" w:rsidRPr="00EF5B35" w:rsidRDefault="00EF5B35" w:rsidP="009C34B1">
      <w:pPr>
        <w:spacing w:line="240" w:lineRule="auto"/>
        <w:ind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дня </w:t>
      </w:r>
      <w:r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второй группе раннего возраста 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поведение детей, создает у малышей ощущения благополучия, вносит ритм в работу нервной системы. Изменение и необычность в режимных моментах, поможет детям с большим интересом делать зарядку, ходить на прогулки, проводить занятия.</w:t>
      </w:r>
    </w:p>
    <w:p w:rsidR="00EF5B35" w:rsidRPr="00EF5B35" w:rsidRDefault="009C34B1" w:rsidP="009C34B1">
      <w:pPr>
        <w:tabs>
          <w:tab w:val="left" w:pos="1740"/>
        </w:tabs>
        <w:spacing w:line="240" w:lineRule="auto"/>
        <w:ind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F5B35" w:rsidRPr="009C34B1" w:rsidRDefault="00EF5B35" w:rsidP="009C34B1">
      <w:pPr>
        <w:shd w:val="clear" w:color="auto" w:fill="FFFFFF"/>
        <w:spacing w:line="240" w:lineRule="auto"/>
        <w:ind w:firstLine="426"/>
        <w:contextualSpacing/>
        <w:jc w:val="center"/>
        <w:rPr>
          <w:rFonts w:ascii="Monotype Corsiva" w:eastAsia="Times New Roman" w:hAnsi="Monotype Corsiva" w:cs="Times New Roman"/>
          <w:b/>
          <w:color w:val="000099"/>
          <w:sz w:val="32"/>
          <w:szCs w:val="32"/>
          <w:lang w:eastAsia="ru-RU"/>
        </w:rPr>
      </w:pPr>
      <w:r w:rsidRPr="009C34B1">
        <w:rPr>
          <w:rFonts w:ascii="Monotype Corsiva" w:eastAsia="Times New Roman" w:hAnsi="Monotype Corsiva" w:cs="Times New Roman"/>
          <w:b/>
          <w:color w:val="000099"/>
          <w:sz w:val="32"/>
          <w:szCs w:val="32"/>
          <w:u w:val="single"/>
          <w:lang w:eastAsia="ru-RU"/>
        </w:rPr>
        <w:t>Прием детей, осмотр, игры, утренняя гимнастика.</w:t>
      </w:r>
    </w:p>
    <w:p w:rsidR="00EF5B35" w:rsidRPr="00EF5B35" w:rsidRDefault="009C34B1" w:rsidP="009C34B1">
      <w:pPr>
        <w:tabs>
          <w:tab w:val="left" w:pos="1740"/>
        </w:tabs>
        <w:spacing w:line="240" w:lineRule="auto"/>
        <w:ind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F5B35" w:rsidRDefault="00EF5B35" w:rsidP="009C34B1">
      <w:pPr>
        <w:shd w:val="clear" w:color="auto" w:fill="FFFFFF"/>
        <w:spacing w:line="240" w:lineRule="auto"/>
        <w:ind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п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рием </w:t>
      </w:r>
      <w:r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малышей 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воспитателем осуществляться в группе, секрет приема в том, что это не просто приветствие воспитателя и воспитанника, а приветствие – загадка. Воспитатель должен обеспечить условия для разнообразного и интересного приветствия. Для этого систематически меняется оборудование, вносит новые (или уже позабытые) задания, которые будут способствовать возникновению игровых или творческих замыслов у детей. Далее воспитатель проводит зарядку. При этом  воспитатель становиться сказочным героем и  занимается вместе с детьми и, при необходимости, поправляет, корректирует выполнение упражнений детьми. Казалось бы все одно и тоже, но такие простые примы приветствия помогают поднять наст</w:t>
      </w:r>
      <w:r w:rsidR="009C3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роение и заинтересовать ребенка.</w:t>
      </w:r>
    </w:p>
    <w:p w:rsidR="009C34B1" w:rsidRPr="00BB4016" w:rsidRDefault="009C34B1" w:rsidP="009C34B1">
      <w:pPr>
        <w:shd w:val="clear" w:color="auto" w:fill="FFFFFF"/>
        <w:spacing w:line="240" w:lineRule="auto"/>
        <w:ind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35" w:rsidRPr="009C34B1" w:rsidRDefault="008F27A7" w:rsidP="009C34B1">
      <w:pPr>
        <w:shd w:val="clear" w:color="auto" w:fill="FFFFFF"/>
        <w:tabs>
          <w:tab w:val="left" w:pos="4140"/>
        </w:tabs>
        <w:spacing w:line="240" w:lineRule="auto"/>
        <w:ind w:firstLine="426"/>
        <w:contextualSpacing/>
        <w:jc w:val="center"/>
        <w:rPr>
          <w:rFonts w:ascii="Monotype Corsiva" w:eastAsia="Times New Roman" w:hAnsi="Monotype Corsiva" w:cs="Times New Roman"/>
          <w:b/>
          <w:color w:val="000099"/>
          <w:sz w:val="36"/>
          <w:szCs w:val="36"/>
          <w:u w:val="single"/>
          <w:lang w:eastAsia="ru-RU"/>
        </w:rPr>
      </w:pPr>
      <w:r w:rsidRPr="009C34B1">
        <w:rPr>
          <w:rFonts w:ascii="Monotype Corsiva" w:eastAsia="Times New Roman" w:hAnsi="Monotype Corsiva" w:cs="Times New Roman"/>
          <w:b/>
          <w:color w:val="000099"/>
          <w:sz w:val="36"/>
          <w:szCs w:val="36"/>
          <w:u w:val="single"/>
          <w:lang w:eastAsia="ru-RU"/>
        </w:rPr>
        <w:t>Проведение зарядки</w:t>
      </w:r>
    </w:p>
    <w:p w:rsidR="009C34B1" w:rsidRDefault="009C34B1" w:rsidP="009C34B1">
      <w:pPr>
        <w:shd w:val="clear" w:color="auto" w:fill="FFFFFF"/>
        <w:tabs>
          <w:tab w:val="left" w:pos="4140"/>
        </w:tabs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C34B1" w:rsidTr="009C34B1">
        <w:tc>
          <w:tcPr>
            <w:tcW w:w="4785" w:type="dxa"/>
          </w:tcPr>
          <w:p w:rsidR="009C34B1" w:rsidRDefault="009C34B1" w:rsidP="009C34B1">
            <w:pPr>
              <w:tabs>
                <w:tab w:val="left" w:pos="414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3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98774" cy="1874050"/>
                  <wp:effectExtent l="19050" t="0" r="0" b="0"/>
                  <wp:docPr id="1" name="Рисунок 3" descr="C:\Documents and Settings\Admin\Рабочий стол\ФОТО 2 руппа РВ 2015 г., Прохоренко И\IMG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ОТО 2 руппа РВ 2015 г., Прохоренко И\IMG_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005" cy="188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34B1" w:rsidRPr="009C34B1" w:rsidRDefault="009C34B1" w:rsidP="009C34B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480967" cy="1876425"/>
                  <wp:effectExtent l="19050" t="0" r="0" b="0"/>
                  <wp:docPr id="16" name="Рисунок 4" descr="C:\Documents and Settings\Admin\Рабочий стол\ФОТО 2 руппа РВ 2015 г., Прохоренко И\IMG_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ФОТО 2 руппа РВ 2015 г., Прохоренко И\IMG_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172" cy="188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4B1" w:rsidRPr="00BB4016" w:rsidRDefault="009C34B1" w:rsidP="009C34B1">
      <w:pPr>
        <w:shd w:val="clear" w:color="auto" w:fill="FFFFFF"/>
        <w:tabs>
          <w:tab w:val="left" w:pos="4140"/>
        </w:tabs>
        <w:spacing w:line="240" w:lineRule="auto"/>
        <w:ind w:firstLine="426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5B35" w:rsidRPr="00EF5B35" w:rsidRDefault="00EF5B35" w:rsidP="009C34B1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C34B1" w:rsidRPr="009C34B1" w:rsidRDefault="006B188D" w:rsidP="009C34B1">
      <w:pPr>
        <w:shd w:val="clear" w:color="auto" w:fill="FFFFFF"/>
        <w:spacing w:line="240" w:lineRule="auto"/>
        <w:contextualSpacing/>
        <w:jc w:val="center"/>
        <w:rPr>
          <w:rFonts w:ascii="Monotype Corsiva" w:eastAsia="Times New Roman" w:hAnsi="Monotype Corsiva" w:cs="Times New Roman"/>
          <w:b/>
          <w:color w:val="000099"/>
          <w:sz w:val="36"/>
          <w:szCs w:val="36"/>
          <w:u w:val="single"/>
          <w:lang w:eastAsia="ru-RU"/>
        </w:rPr>
      </w:pPr>
      <w:r w:rsidRPr="009C34B1">
        <w:rPr>
          <w:rFonts w:ascii="Monotype Corsiva" w:eastAsia="Times New Roman" w:hAnsi="Monotype Corsiva" w:cs="Times New Roman"/>
          <w:b/>
          <w:color w:val="000099"/>
          <w:sz w:val="36"/>
          <w:szCs w:val="36"/>
          <w:u w:val="single"/>
          <w:lang w:eastAsia="ru-RU"/>
        </w:rPr>
        <w:lastRenderedPageBreak/>
        <w:t>Подготовка к ННОД</w:t>
      </w:r>
    </w:p>
    <w:p w:rsidR="009C34B1" w:rsidRDefault="009C34B1" w:rsidP="009C34B1">
      <w:pPr>
        <w:shd w:val="clear" w:color="auto" w:fill="FFFFFF"/>
        <w:tabs>
          <w:tab w:val="left" w:pos="567"/>
        </w:tabs>
        <w:spacing w:line="240" w:lineRule="auto"/>
        <w:ind w:firstLine="567"/>
        <w:contextualSpacing/>
        <w:rPr>
          <w:rFonts w:ascii="Monotype Corsiva" w:eastAsia="Times New Roman" w:hAnsi="Monotype Corsiva" w:cs="Times New Roman"/>
          <w:b/>
          <w:color w:val="000099"/>
          <w:sz w:val="36"/>
          <w:szCs w:val="36"/>
          <w:lang w:eastAsia="ru-RU"/>
        </w:rPr>
      </w:pPr>
    </w:p>
    <w:p w:rsidR="006B188D" w:rsidRPr="00BB4016" w:rsidRDefault="006B188D" w:rsidP="009C34B1">
      <w:pPr>
        <w:shd w:val="clear" w:color="auto" w:fill="FFFFFF"/>
        <w:tabs>
          <w:tab w:val="left" w:pos="567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начать занятие, очень важно настроить детей на занятие провести тренинговые игры</w:t>
      </w:r>
      <w:r w:rsidR="00045215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соответствующие возрасту детей, </w:t>
      </w:r>
      <w:r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как:  «Весёлый колокольчик», «Подарим друг другу улыбку», «Солнечный зайчик», «Чудесный мешочек»</w:t>
      </w:r>
      <w:r w:rsidR="00045215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045215" w:rsidRPr="00BB4016" w:rsidRDefault="00045215" w:rsidP="009C34B1">
      <w:pPr>
        <w:shd w:val="clear" w:color="auto" w:fill="FFFFFF"/>
        <w:tabs>
          <w:tab w:val="left" w:pos="567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настроя дети готовы к занятию. </w:t>
      </w:r>
      <w:r w:rsidR="00972891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Вовремя занятия воспитатель </w:t>
      </w:r>
      <w:r w:rsidR="00BB4016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интересовывает</w:t>
      </w:r>
      <w:r w:rsidR="00972891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делает занятие очень интересным, чтобы ребенок не отвлекался, был очень активен</w:t>
      </w:r>
      <w:r w:rsid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участвовал в играх</w:t>
      </w:r>
      <w:r w:rsidR="00972891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данном режимном моменте воспитатель формирует навыкам хорошего поведения, развивает внимание, речь, память, воспитывает </w:t>
      </w:r>
      <w:r w:rsid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любовь к </w:t>
      </w:r>
      <w:r w:rsidR="00972891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</w:t>
      </w:r>
      <w:r w:rsid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2891" w:rsidRP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другу, к занятию, к окружающему миру.</w:t>
      </w:r>
    </w:p>
    <w:p w:rsidR="00045215" w:rsidRDefault="00045215" w:rsidP="009C34B1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C34B1" w:rsidTr="0025577D">
        <w:tc>
          <w:tcPr>
            <w:tcW w:w="4785" w:type="dxa"/>
          </w:tcPr>
          <w:p w:rsidR="009C34B1" w:rsidRDefault="009C34B1" w:rsidP="0025577D">
            <w:pPr>
              <w:tabs>
                <w:tab w:val="left" w:pos="414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3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63495" cy="1876425"/>
                  <wp:effectExtent l="19050" t="0" r="8255" b="0"/>
                  <wp:docPr id="19" name="Рисунок 8" descr="E:\DCIM\101MSDCF\DSC04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1MSDCF\DSC04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839" cy="186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34B1" w:rsidRPr="009C34B1" w:rsidRDefault="009C34B1" w:rsidP="0025577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480967" cy="1876425"/>
                  <wp:effectExtent l="19050" t="0" r="0" b="0"/>
                  <wp:docPr id="18" name="Рисунок 4" descr="C:\Documents and Settings\Admin\Рабочий стол\ФОТО 2 руппа РВ 2015 г., Прохоренко И\IMG_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ФОТО 2 руппа РВ 2015 г., Прохоренко И\IMG_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172" cy="188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891" w:rsidRDefault="00972891" w:rsidP="009C34B1">
      <w:pPr>
        <w:shd w:val="clear" w:color="auto" w:fill="FFFFFF"/>
        <w:spacing w:line="240" w:lineRule="auto"/>
        <w:ind w:left="-1134"/>
        <w:contextualSpacing/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</w:pPr>
    </w:p>
    <w:p w:rsidR="00EF5B35" w:rsidRPr="009C34B1" w:rsidRDefault="00EF5B35" w:rsidP="009C34B1">
      <w:pPr>
        <w:shd w:val="clear" w:color="auto" w:fill="FFFFFF"/>
        <w:spacing w:line="240" w:lineRule="auto"/>
        <w:contextualSpacing/>
        <w:jc w:val="center"/>
        <w:rPr>
          <w:rFonts w:ascii="Monotype Corsiva" w:eastAsia="Times New Roman" w:hAnsi="Monotype Corsiva" w:cs="Times New Roman"/>
          <w:b/>
          <w:color w:val="000099"/>
          <w:sz w:val="32"/>
          <w:szCs w:val="32"/>
          <w:lang w:eastAsia="ru-RU"/>
        </w:rPr>
      </w:pPr>
      <w:r w:rsidRPr="009C34B1">
        <w:rPr>
          <w:rFonts w:ascii="Monotype Corsiva" w:eastAsia="Times New Roman" w:hAnsi="Monotype Corsiva" w:cs="Times New Roman"/>
          <w:b/>
          <w:color w:val="000099"/>
          <w:sz w:val="32"/>
          <w:szCs w:val="32"/>
          <w:u w:val="single"/>
          <w:lang w:eastAsia="ru-RU"/>
        </w:rPr>
        <w:t>Подготовка к прогулке, прогулка.</w:t>
      </w:r>
    </w:p>
    <w:p w:rsidR="00EF5B35" w:rsidRPr="00EF5B35" w:rsidRDefault="00EF5B35" w:rsidP="009C34B1">
      <w:pPr>
        <w:spacing w:line="240" w:lineRule="auto"/>
        <w:ind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B35" w:rsidRDefault="00EF5B35" w:rsidP="009C34B1">
      <w:pPr>
        <w:shd w:val="clear" w:color="auto" w:fill="FFFFFF"/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от</w:t>
      </w:r>
      <w:r w:rsidR="00BB4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равиться на прогулку необходимо навести порядок в группе: собрать игрушки и расставит их по местам. Но не все дети собирают игрушки и расставляют их по местам. Здесь воспитатель может распределить задания: кто-то собирает кубики, другая группа мячи и т.д. Перед одеванием воспитатель напоминает детям правила поведения в раздевальной комнате. В данном режимном моменте воспитатель формирует у детей навыки одевания и культуры поведения при одевании, решает широкий круг образовательных задач: название одежды и ее назначение, название деталей одежды и активизация словаря на тему «Одежда».</w:t>
      </w:r>
    </w:p>
    <w:p w:rsidR="005C5D15" w:rsidRDefault="005C5D15" w:rsidP="009C34B1">
      <w:pPr>
        <w:shd w:val="clear" w:color="auto" w:fill="FFFFFF"/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C34B1" w:rsidRPr="009C34B1" w:rsidTr="0025577D">
        <w:tc>
          <w:tcPr>
            <w:tcW w:w="4785" w:type="dxa"/>
          </w:tcPr>
          <w:p w:rsidR="009C34B1" w:rsidRPr="009C34B1" w:rsidRDefault="009C34B1" w:rsidP="0025577D">
            <w:pPr>
              <w:tabs>
                <w:tab w:val="left" w:pos="4140"/>
              </w:tabs>
              <w:contextualSpacing/>
              <w:jc w:val="center"/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34B1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01462" cy="1828800"/>
                  <wp:effectExtent l="19050" t="0" r="0" b="0"/>
                  <wp:docPr id="22" name="Рисунок 5" descr="E:\DCIM\101MSDCF\DSC0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1MSDCF\DSC0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462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34B1" w:rsidRPr="009C34B1" w:rsidRDefault="009C34B1" w:rsidP="0025577D">
            <w:pPr>
              <w:contextualSpacing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9C34B1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534317" cy="1828800"/>
                  <wp:effectExtent l="19050" t="0" r="0" b="0"/>
                  <wp:docPr id="23" name="Рисунок 6" descr="E:\DCIM\101MSDCF\DSC0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1MSDCF\DSC0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46" cy="182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DAE" w:rsidRDefault="00BE7DAE" w:rsidP="000F272B">
      <w:pPr>
        <w:shd w:val="clear" w:color="auto" w:fill="FFFFFF"/>
        <w:spacing w:line="240" w:lineRule="auto"/>
        <w:contextualSpacing/>
        <w:jc w:val="center"/>
        <w:rPr>
          <w:rFonts w:ascii="Monotype Corsiva" w:eastAsia="Times New Roman" w:hAnsi="Monotype Corsiva" w:cs="Arial"/>
          <w:b/>
          <w:color w:val="000099"/>
          <w:sz w:val="32"/>
          <w:szCs w:val="32"/>
          <w:u w:val="single"/>
          <w:lang w:eastAsia="ru-RU"/>
        </w:rPr>
      </w:pPr>
    </w:p>
    <w:p w:rsidR="000F272B" w:rsidRDefault="00EF5B35" w:rsidP="000F272B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B1">
        <w:rPr>
          <w:rFonts w:ascii="Monotype Corsiva" w:eastAsia="Times New Roman" w:hAnsi="Monotype Corsiva" w:cs="Arial"/>
          <w:b/>
          <w:color w:val="000099"/>
          <w:sz w:val="32"/>
          <w:szCs w:val="32"/>
          <w:u w:val="single"/>
          <w:lang w:eastAsia="ru-RU"/>
        </w:rPr>
        <w:lastRenderedPageBreak/>
        <w:t>Подготовка ко сну, дневной сон</w:t>
      </w:r>
      <w:r w:rsidRPr="00EF5B35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C34B1" w:rsidRDefault="00EF5B35" w:rsidP="000F272B">
      <w:pPr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обеда не нужно сразу укладывать детей спать. Обычно мы читаем сказки, но можно спеть колыбельную. Детям больше нравиться слушать песенку, чем сказку. Обстановка в спальне должна быть спокойной и расслабляющей можно включить релаксацию. Нельзя говорить детям, что мы идем спать, просто мы идем полежать на своих подушечках.  Нужный настрой, положительное отношение  к дневному сну помогут создать благоухающая лампа или ароматизированные свечи. Так мы покажем ребенку свою любовь и заботу, создадим умиротворенное настроение, способствующее хорошему сну. Подъем проводиться постепенно, по мере пробуждения детей. Закаливающие процедуры обязательно нужно согласовывать с медсестрой и родителями воспитанников. После сна дети закрепляют навыки самостоятельного одевания, а воспитатель помогает им при необходимости. Продолжается работа по воспитанию аккуратности, самостоятельности.</w:t>
      </w:r>
    </w:p>
    <w:p w:rsidR="009C34B1" w:rsidRDefault="009C34B1" w:rsidP="009C34B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C34B1" w:rsidRPr="009C34B1" w:rsidTr="0025577D">
        <w:tc>
          <w:tcPr>
            <w:tcW w:w="4785" w:type="dxa"/>
          </w:tcPr>
          <w:p w:rsidR="009C34B1" w:rsidRPr="009C34B1" w:rsidRDefault="009C34B1" w:rsidP="0025577D">
            <w:pPr>
              <w:tabs>
                <w:tab w:val="left" w:pos="4140"/>
              </w:tabs>
              <w:contextualSpacing/>
              <w:jc w:val="center"/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34B1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16805" cy="2000250"/>
                  <wp:effectExtent l="19050" t="0" r="7345" b="0"/>
                  <wp:docPr id="26" name="Рисунок 9" descr="E:\DCIM\101MSDCF\DSC04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01MSDCF\DSC04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196" cy="20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34B1" w:rsidRPr="009C34B1" w:rsidRDefault="009C34B1" w:rsidP="0025577D">
            <w:pPr>
              <w:contextualSpacing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9C34B1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664370" cy="2000250"/>
                  <wp:effectExtent l="19050" t="0" r="2630" b="0"/>
                  <wp:docPr id="27" name="Рисунок 10" descr="E:\DCIM\101MSDCF\DSC04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01MSDCF\DSC04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98" cy="199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891" w:rsidRDefault="00EF5B35" w:rsidP="009C34B1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000000"/>
          <w:sz w:val="26"/>
          <w:lang w:eastAsia="ru-RU"/>
        </w:rPr>
      </w:pPr>
      <w:r w:rsidRPr="00EF5B3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                         </w:t>
      </w:r>
      <w:r w:rsidRPr="00EF5B35">
        <w:rPr>
          <w:rFonts w:ascii="Arial" w:eastAsia="Times New Roman" w:hAnsi="Arial" w:cs="Arial"/>
          <w:color w:val="000000"/>
          <w:sz w:val="26"/>
          <w:lang w:eastAsia="ru-RU"/>
        </w:rPr>
        <w:t> </w:t>
      </w:r>
    </w:p>
    <w:p w:rsidR="00EF5B35" w:rsidRDefault="00EF5B35" w:rsidP="006723B7">
      <w:pPr>
        <w:shd w:val="clear" w:color="auto" w:fill="FFFFFF"/>
        <w:tabs>
          <w:tab w:val="left" w:pos="0"/>
        </w:tabs>
        <w:spacing w:line="240" w:lineRule="auto"/>
        <w:contextualSpacing/>
        <w:jc w:val="center"/>
        <w:rPr>
          <w:rFonts w:ascii="Monotype Corsiva" w:eastAsia="Times New Roman" w:hAnsi="Monotype Corsiva" w:cs="Times New Roman"/>
          <w:b/>
          <w:color w:val="000099"/>
          <w:sz w:val="32"/>
          <w:szCs w:val="32"/>
          <w:u w:val="single"/>
          <w:lang w:eastAsia="ru-RU"/>
        </w:rPr>
      </w:pPr>
      <w:r w:rsidRPr="000F272B">
        <w:rPr>
          <w:rFonts w:ascii="Monotype Corsiva" w:eastAsia="Times New Roman" w:hAnsi="Monotype Corsiva" w:cs="Times New Roman"/>
          <w:b/>
          <w:color w:val="000099"/>
          <w:sz w:val="32"/>
          <w:szCs w:val="32"/>
          <w:u w:val="single"/>
          <w:lang w:eastAsia="ru-RU"/>
        </w:rPr>
        <w:t>Игры, уход детей домой</w:t>
      </w:r>
    </w:p>
    <w:p w:rsidR="000F272B" w:rsidRPr="00EF5B35" w:rsidRDefault="000F272B" w:rsidP="006723B7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B35" w:rsidRPr="00EF5B35" w:rsidRDefault="00EF5B35" w:rsidP="006723B7">
      <w:pPr>
        <w:shd w:val="clear" w:color="auto" w:fill="FFFFFF"/>
        <w:spacing w:line="240" w:lineRule="auto"/>
        <w:ind w:firstLine="28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при встрече с родителями, необходимо продемонстрировать работы детей. Кроме того воспитатель информирует родителей о проблемах, возникших у ребенка, и способах их решения, дает консультации</w:t>
      </w:r>
      <w:r w:rsidR="00BB4016" w:rsidRPr="00165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интересующим родителей вопросам. ВАЖНО! Сначала положительное, потом отрицательное. Каким  бы ни был ребенком, сколько бы неудобств он не доставлял, но положительное  найти нужно обязательно и похвалить в присутствии родителей. И только потом о проблемах.</w:t>
      </w:r>
      <w:r w:rsidRPr="00165D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Отдельно стоит обратить внимание  на уход ребенка из детского сада.</w:t>
      </w:r>
      <w:r w:rsidRPr="00165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не забыть о правилах хорошего тона, а именно попрощаться (можно на двух языках) с воспитателем и детьми группы.</w:t>
      </w:r>
    </w:p>
    <w:p w:rsidR="00EF5B35" w:rsidRDefault="00EF5B35" w:rsidP="000F272B">
      <w:pPr>
        <w:tabs>
          <w:tab w:val="left" w:pos="1590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режимные моменты проходят в игровой форме, все приемы обеспечивают динамичность, максимально удовлетворяют потребности ребенка в </w:t>
      </w:r>
      <w:r w:rsidR="000F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 деятельности.</w:t>
      </w:r>
    </w:p>
    <w:p w:rsidR="000F272B" w:rsidRPr="00EF5B35" w:rsidRDefault="000F272B" w:rsidP="009C34B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F272B" w:rsidRPr="009C34B1" w:rsidTr="00A54B2E">
        <w:tc>
          <w:tcPr>
            <w:tcW w:w="9571" w:type="dxa"/>
            <w:gridSpan w:val="2"/>
          </w:tcPr>
          <w:p w:rsidR="000F272B" w:rsidRPr="009C34B1" w:rsidRDefault="000F272B" w:rsidP="0025577D">
            <w:pPr>
              <w:contextualSpacing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0F272B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8259" cy="2243405"/>
                  <wp:effectExtent l="19050" t="0" r="2591" b="0"/>
                  <wp:docPr id="34" name="Рисунок 12" descr="E:\DCIM\101MSDCF\DSC04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01MSDCF\DSC04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414" cy="224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72B" w:rsidRPr="000F272B" w:rsidTr="005F6484">
        <w:tc>
          <w:tcPr>
            <w:tcW w:w="9571" w:type="dxa"/>
            <w:gridSpan w:val="2"/>
          </w:tcPr>
          <w:p w:rsidR="000F272B" w:rsidRPr="000F272B" w:rsidRDefault="00202706" w:rsidP="0020270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>Дети играют в</w:t>
            </w:r>
            <w:r w:rsidR="000F272B" w:rsidRPr="000F272B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eastAsia="ru-RU"/>
              </w:rPr>
              <w:t xml:space="preserve"> уголке сенсорики</w:t>
            </w:r>
          </w:p>
        </w:tc>
      </w:tr>
      <w:tr w:rsidR="000F272B" w:rsidRPr="009C34B1" w:rsidTr="0025577D">
        <w:tc>
          <w:tcPr>
            <w:tcW w:w="4785" w:type="dxa"/>
          </w:tcPr>
          <w:p w:rsidR="000F272B" w:rsidRPr="000F272B" w:rsidRDefault="000F272B" w:rsidP="000F272B">
            <w:pPr>
              <w:shd w:val="clear" w:color="auto" w:fill="FFFFFF"/>
              <w:contextualSpacing/>
              <w:jc w:val="center"/>
              <w:rPr>
                <w:rFonts w:ascii="Monotype Corsiva" w:eastAsia="Times New Roman" w:hAnsi="Monotype Corsiva" w:cs="Times New Roman"/>
                <w:b/>
                <w:color w:val="000099"/>
                <w:sz w:val="32"/>
                <w:szCs w:val="32"/>
                <w:lang w:eastAsia="ru-RU"/>
              </w:rPr>
            </w:pPr>
            <w:r w:rsidRPr="000F272B">
              <w:rPr>
                <w:rFonts w:ascii="Monotype Corsiva" w:eastAsia="Times New Roman" w:hAnsi="Monotype Corsiva" w:cs="Times New Roman"/>
                <w:b/>
                <w:color w:val="000099"/>
                <w:sz w:val="32"/>
                <w:szCs w:val="32"/>
                <w:lang w:eastAsia="ru-RU"/>
              </w:rPr>
              <w:drawing>
                <wp:inline distT="0" distB="0" distL="0" distR="0">
                  <wp:extent cx="2413040" cy="1809750"/>
                  <wp:effectExtent l="19050" t="0" r="6310" b="0"/>
                  <wp:docPr id="31" name="Рисунок 14" descr="C:\Documents and Settings\Admin\Рабочий стол\ФОТО 2 руппа РВ 2015 г., Прохоренко И\IMG_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ФОТО 2 руппа РВ 2015 г., Прохоренко И\IMG_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629" cy="181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72B" w:rsidRPr="009C34B1" w:rsidRDefault="000F272B" w:rsidP="0025577D">
            <w:pPr>
              <w:contextualSpacing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0F272B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365018" cy="1775514"/>
                  <wp:effectExtent l="19050" t="0" r="0" b="0"/>
                  <wp:docPr id="32" name="Рисунок 13" descr="E:\DCIM\101MSDCF\DSC0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01MSDCF\DSC0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56" cy="177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72B" w:rsidRPr="000F272B" w:rsidTr="00DB5FAC">
        <w:tc>
          <w:tcPr>
            <w:tcW w:w="9571" w:type="dxa"/>
            <w:gridSpan w:val="2"/>
          </w:tcPr>
          <w:p w:rsidR="000F272B" w:rsidRPr="000F272B" w:rsidRDefault="000F272B" w:rsidP="00F0156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Отобразительные </w:t>
            </w:r>
            <w:r w:rsidR="00F01568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игры детей в уголках сюжетно-ролевых игр </w:t>
            </w:r>
          </w:p>
        </w:tc>
      </w:tr>
    </w:tbl>
    <w:p w:rsidR="000F272B" w:rsidRPr="000F272B" w:rsidRDefault="000F272B" w:rsidP="009C34B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272B" w:rsidRPr="000F272B" w:rsidRDefault="000F272B" w:rsidP="009C34B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3939" w:rsidRDefault="000F272B" w:rsidP="000F272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F272B">
        <w:rPr>
          <w:rFonts w:ascii="Times New Roman" w:hAnsi="Times New Roman" w:cs="Times New Roman"/>
          <w:sz w:val="28"/>
          <w:szCs w:val="28"/>
        </w:rPr>
        <w:t xml:space="preserve">Материал подготовил </w:t>
      </w:r>
    </w:p>
    <w:p w:rsidR="00363939" w:rsidRDefault="000F272B" w:rsidP="000F272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F272B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ате</w:t>
      </w:r>
      <w:r w:rsidRPr="000F272B">
        <w:rPr>
          <w:rFonts w:ascii="Times New Roman" w:hAnsi="Times New Roman" w:cs="Times New Roman"/>
          <w:sz w:val="28"/>
          <w:szCs w:val="28"/>
        </w:rPr>
        <w:t xml:space="preserve">ль группы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0F272B">
        <w:rPr>
          <w:rFonts w:ascii="Times New Roman" w:hAnsi="Times New Roman" w:cs="Times New Roman"/>
          <w:sz w:val="28"/>
          <w:szCs w:val="28"/>
        </w:rPr>
        <w:t>роха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B4016" w:rsidRPr="000F272B" w:rsidRDefault="000F272B" w:rsidP="000F272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F272B">
        <w:rPr>
          <w:rFonts w:ascii="Times New Roman" w:hAnsi="Times New Roman" w:cs="Times New Roman"/>
          <w:sz w:val="28"/>
          <w:szCs w:val="28"/>
        </w:rPr>
        <w:t xml:space="preserve">рохоренко </w:t>
      </w:r>
      <w:r w:rsidR="00363939">
        <w:rPr>
          <w:rFonts w:ascii="Times New Roman" w:hAnsi="Times New Roman" w:cs="Times New Roman"/>
          <w:sz w:val="28"/>
          <w:szCs w:val="28"/>
        </w:rPr>
        <w:t>И</w:t>
      </w:r>
      <w:r w:rsidRPr="000F272B">
        <w:rPr>
          <w:rFonts w:ascii="Times New Roman" w:hAnsi="Times New Roman" w:cs="Times New Roman"/>
          <w:sz w:val="28"/>
          <w:szCs w:val="28"/>
        </w:rPr>
        <w:t xml:space="preserve">. </w:t>
      </w:r>
      <w:r w:rsidR="00363939">
        <w:rPr>
          <w:rFonts w:ascii="Times New Roman" w:hAnsi="Times New Roman" w:cs="Times New Roman"/>
          <w:sz w:val="28"/>
          <w:szCs w:val="28"/>
        </w:rPr>
        <w:t>В</w:t>
      </w:r>
      <w:r w:rsidRPr="000F27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4016" w:rsidRPr="000F272B" w:rsidRDefault="00BB4016" w:rsidP="009C34B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65D0A" w:rsidRPr="000F272B" w:rsidRDefault="00165D0A" w:rsidP="009C34B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5278" w:rsidRPr="000F272B" w:rsidRDefault="00865278" w:rsidP="009C34B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865278" w:rsidRPr="000F272B" w:rsidSect="00BE7DAE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AEE" w:rsidRDefault="00E24AEE" w:rsidP="00165D0A">
      <w:pPr>
        <w:spacing w:line="240" w:lineRule="auto"/>
      </w:pPr>
      <w:r>
        <w:separator/>
      </w:r>
    </w:p>
  </w:endnote>
  <w:endnote w:type="continuationSeparator" w:id="1">
    <w:p w:rsidR="00E24AEE" w:rsidRDefault="00E24AEE" w:rsidP="00165D0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212782"/>
      <w:docPartObj>
        <w:docPartGallery w:val="Page Numbers (Bottom of Page)"/>
        <w:docPartUnique/>
      </w:docPartObj>
    </w:sdtPr>
    <w:sdtContent>
      <w:p w:rsidR="00202706" w:rsidRDefault="00202706">
        <w:pPr>
          <w:pStyle w:val="a9"/>
          <w:jc w:val="right"/>
        </w:pPr>
        <w:fldSimple w:instr=" PAGE   \* MERGEFORMAT ">
          <w:r w:rsidR="00C1388E">
            <w:rPr>
              <w:noProof/>
            </w:rPr>
            <w:t>1</w:t>
          </w:r>
        </w:fldSimple>
      </w:p>
    </w:sdtContent>
  </w:sdt>
  <w:p w:rsidR="00202706" w:rsidRDefault="0020270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AEE" w:rsidRDefault="00E24AEE" w:rsidP="00165D0A">
      <w:pPr>
        <w:spacing w:line="240" w:lineRule="auto"/>
      </w:pPr>
      <w:r>
        <w:separator/>
      </w:r>
    </w:p>
  </w:footnote>
  <w:footnote w:type="continuationSeparator" w:id="1">
    <w:p w:rsidR="00E24AEE" w:rsidRDefault="00E24AEE" w:rsidP="00165D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C3013"/>
    <w:multiLevelType w:val="hybridMultilevel"/>
    <w:tmpl w:val="CCEC32AE"/>
    <w:lvl w:ilvl="0" w:tplc="5A84D2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042985"/>
    <w:multiLevelType w:val="hybridMultilevel"/>
    <w:tmpl w:val="5FDCE01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5B35"/>
    <w:rsid w:val="00005226"/>
    <w:rsid w:val="00045215"/>
    <w:rsid w:val="000F272B"/>
    <w:rsid w:val="000F5140"/>
    <w:rsid w:val="00165D0A"/>
    <w:rsid w:val="00202706"/>
    <w:rsid w:val="002F67B3"/>
    <w:rsid w:val="00363939"/>
    <w:rsid w:val="00471B6F"/>
    <w:rsid w:val="00512749"/>
    <w:rsid w:val="00585555"/>
    <w:rsid w:val="005C5D15"/>
    <w:rsid w:val="006723B7"/>
    <w:rsid w:val="006B188D"/>
    <w:rsid w:val="00865278"/>
    <w:rsid w:val="008F27A7"/>
    <w:rsid w:val="00972891"/>
    <w:rsid w:val="009C34B1"/>
    <w:rsid w:val="00BB4016"/>
    <w:rsid w:val="00BE7DAE"/>
    <w:rsid w:val="00C1388E"/>
    <w:rsid w:val="00C761F8"/>
    <w:rsid w:val="00D47CC9"/>
    <w:rsid w:val="00E24AEE"/>
    <w:rsid w:val="00E8210B"/>
    <w:rsid w:val="00EF5B35"/>
    <w:rsid w:val="00F01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26"/>
  </w:style>
  <w:style w:type="paragraph" w:styleId="2">
    <w:name w:val="heading 2"/>
    <w:basedOn w:val="a"/>
    <w:next w:val="a"/>
    <w:link w:val="20"/>
    <w:uiPriority w:val="9"/>
    <w:unhideWhenUsed/>
    <w:qFormat/>
    <w:rsid w:val="009C34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5B3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5B35"/>
  </w:style>
  <w:style w:type="paragraph" w:styleId="a4">
    <w:name w:val="Balloon Text"/>
    <w:basedOn w:val="a"/>
    <w:link w:val="a5"/>
    <w:uiPriority w:val="99"/>
    <w:semiHidden/>
    <w:unhideWhenUsed/>
    <w:rsid w:val="00EF5B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B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5215"/>
    <w:pPr>
      <w:spacing w:line="240" w:lineRule="auto"/>
      <w:ind w:left="720"/>
      <w:contextualSpacing/>
      <w:jc w:val="left"/>
    </w:pPr>
  </w:style>
  <w:style w:type="paragraph" w:styleId="a7">
    <w:name w:val="header"/>
    <w:basedOn w:val="a"/>
    <w:link w:val="a8"/>
    <w:uiPriority w:val="99"/>
    <w:semiHidden/>
    <w:unhideWhenUsed/>
    <w:rsid w:val="00165D0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5D0A"/>
  </w:style>
  <w:style w:type="paragraph" w:styleId="a9">
    <w:name w:val="footer"/>
    <w:basedOn w:val="a"/>
    <w:link w:val="aa"/>
    <w:uiPriority w:val="99"/>
    <w:unhideWhenUsed/>
    <w:rsid w:val="00165D0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5D0A"/>
  </w:style>
  <w:style w:type="table" w:styleId="ab">
    <w:name w:val="Table Grid"/>
    <w:basedOn w:val="a1"/>
    <w:uiPriority w:val="59"/>
    <w:rsid w:val="009C34B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C34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7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ЗС</cp:lastModifiedBy>
  <cp:revision>11</cp:revision>
  <dcterms:created xsi:type="dcterms:W3CDTF">2015-12-02T17:13:00Z</dcterms:created>
  <dcterms:modified xsi:type="dcterms:W3CDTF">2016-03-24T06:33:00Z</dcterms:modified>
</cp:coreProperties>
</file>